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0F51" w:rsidRPr="0003323D" w:rsidRDefault="00EC0F51" w:rsidP="00EC0F51">
      <w:pPr>
        <w:pStyle w:val="a3"/>
        <w:spacing w:after="0"/>
        <w:ind w:firstLine="709"/>
        <w:jc w:val="center"/>
        <w:rPr>
          <w:rFonts w:ascii="Times New Roman" w:hAnsi="Times New Roman"/>
          <w:sz w:val="28"/>
          <w:szCs w:val="28"/>
          <w:lang w:val="kk-KZ"/>
        </w:rPr>
      </w:pPr>
      <w:r>
        <w:rPr>
          <w:rFonts w:ascii="Times New Roman" w:hAnsi="Times New Roman"/>
          <w:sz w:val="28"/>
          <w:szCs w:val="28"/>
          <w:lang w:val="kk-KZ"/>
        </w:rPr>
        <w:t>12</w:t>
      </w:r>
      <w:r w:rsidRPr="0003323D">
        <w:rPr>
          <w:rFonts w:ascii="Times New Roman" w:hAnsi="Times New Roman"/>
          <w:sz w:val="28"/>
          <w:szCs w:val="28"/>
          <w:lang w:val="kk-KZ"/>
        </w:rPr>
        <w:t xml:space="preserve"> ЖЕР ҚҰҚЫҒЫН БҰЗУШЫЛЫҚТАР ҮШІН ҚЫЛМЫСТЫҚ ЖАУАПКЕРШІЛІК</w:t>
      </w:r>
    </w:p>
    <w:p w:rsidR="00EC0F51" w:rsidRPr="002E4FB2" w:rsidRDefault="00EC0F51" w:rsidP="00EC0F51">
      <w:pPr>
        <w:pStyle w:val="a3"/>
        <w:spacing w:after="0"/>
        <w:ind w:firstLine="709"/>
        <w:jc w:val="both"/>
        <w:rPr>
          <w:rFonts w:ascii="Times New Roman" w:hAnsi="Times New Roman"/>
          <w:sz w:val="28"/>
          <w:szCs w:val="28"/>
          <w:lang w:val="kk-KZ"/>
        </w:rPr>
      </w:pPr>
    </w:p>
    <w:p w:rsidR="00EC0F51" w:rsidRDefault="00EC0F51" w:rsidP="00EC0F51">
      <w:pPr>
        <w:tabs>
          <w:tab w:val="left" w:pos="5426"/>
        </w:tabs>
        <w:ind w:firstLine="720"/>
        <w:jc w:val="both"/>
        <w:rPr>
          <w:sz w:val="28"/>
          <w:szCs w:val="28"/>
          <w:lang w:val="kk-KZ"/>
        </w:rPr>
      </w:pPr>
      <w:r>
        <w:rPr>
          <w:sz w:val="28"/>
          <w:szCs w:val="28"/>
          <w:lang w:val="kk-KZ"/>
        </w:rPr>
        <w:t xml:space="preserve">Қылмыстық жауаптылық жауаптылықтың мейлінше ауыр нысаны болып табылады және ол әкімшілік және тәртіптік жауаптылыққа қарағанда соттың кінәлі тұлғаға қоғамдық қауіптің жоғары деңгейін білдіретін әректеті үшін қолданылатынмен ерекшеленеді. Қылмыстық жауаптылықтың жалғыз негізі  болып қылмысты, ҚР Қылмыстық кодексімен көзделген қылмыс құрамының барлық белгілеріне ие әрекетті немесе әрекетсіздік жасау табылады. Бір қылмыс үшін ешкімді де қайтадан қылмыстық жауапқа тартуға болмайды. Сол себепті, жер заңдарын бұзғаны үшін қылмыстық жауаптылық ҚР Қылмыстық кодексінің қылмысты жаузалаушы нормаларына сәйкес жер құқығы қатынастары саласындағы қылмыстық жазаланатын қылмыстық әрекеттер үшін туындайды. </w:t>
      </w:r>
    </w:p>
    <w:p w:rsidR="00EC0F51" w:rsidRDefault="00EC0F51" w:rsidP="00EC0F51">
      <w:pPr>
        <w:tabs>
          <w:tab w:val="left" w:pos="5426"/>
        </w:tabs>
        <w:ind w:firstLine="720"/>
        <w:jc w:val="both"/>
        <w:rPr>
          <w:sz w:val="28"/>
          <w:szCs w:val="28"/>
          <w:lang w:val="kk-KZ"/>
        </w:rPr>
      </w:pPr>
      <w:r>
        <w:rPr>
          <w:sz w:val="28"/>
          <w:szCs w:val="28"/>
          <w:lang w:val="kk-KZ"/>
        </w:rPr>
        <w:t xml:space="preserve">ҚР Қылмыстық кодексінің </w:t>
      </w:r>
      <w:r w:rsidRPr="003078DB">
        <w:rPr>
          <w:sz w:val="28"/>
          <w:szCs w:val="28"/>
          <w:lang w:val="kk-KZ"/>
        </w:rPr>
        <w:t>277-</w:t>
      </w:r>
      <w:r>
        <w:rPr>
          <w:sz w:val="28"/>
          <w:szCs w:val="28"/>
          <w:lang w:val="kk-KZ"/>
        </w:rPr>
        <w:t xml:space="preserve">бабы шаруашылық және өзге де қызметке қатысты экологиялық талаптар саласындағы қылмыстарды қарастырады. </w:t>
      </w:r>
    </w:p>
    <w:p w:rsidR="00EC0F51" w:rsidRDefault="00EC0F51" w:rsidP="00EC0F51">
      <w:pPr>
        <w:tabs>
          <w:tab w:val="left" w:pos="5426"/>
        </w:tabs>
        <w:ind w:firstLine="720"/>
        <w:jc w:val="both"/>
        <w:rPr>
          <w:sz w:val="28"/>
          <w:szCs w:val="28"/>
          <w:lang w:val="kk-KZ"/>
        </w:rPr>
      </w:pPr>
      <w:r>
        <w:rPr>
          <w:sz w:val="28"/>
          <w:szCs w:val="28"/>
          <w:lang w:val="kk-KZ"/>
        </w:rPr>
        <w:t>Табиғи ресурстарды пайдалану, кәсіпорындарды және пайдалану объектілерінің басқа да түрлерін, өнеркәсіп, көлік және байланыс объектілерін, ауыл шаруашылығы мақсатындағы және мелиорациялық объектілерді жобалау, орналастыру, салу, елді мекендер құрылысы кезінде, сонымен қатар, әскери және қорғаныс объектілеріне, әскери және ғарыштық қызметке қатысты экологиялық талаптарды орындау үшін жауапты тұлғалар бұзған жағдайда, егер бұл қоршаған ортаның елеулі ластануына, адам денсаулығына зиян келтіруге, жануарлар мен өсімдіктер әлемінің жаппай қырылуына және өзге де ауыр салдарға әкеп тіресе –</w:t>
      </w:r>
      <w:r w:rsidRPr="00B74A9D">
        <w:rPr>
          <w:sz w:val="28"/>
          <w:szCs w:val="28"/>
          <w:lang w:val="kk-KZ"/>
        </w:rPr>
        <w:t xml:space="preserve"> </w:t>
      </w:r>
      <w:r>
        <w:rPr>
          <w:sz w:val="28"/>
          <w:szCs w:val="28"/>
          <w:lang w:val="kk-KZ"/>
        </w:rPr>
        <w:t xml:space="preserve">белгілі бір лауазымды иелену не белгілі бір қызметпен айналысу құқығынан </w:t>
      </w:r>
      <w:r w:rsidRPr="00B74A9D">
        <w:rPr>
          <w:sz w:val="28"/>
          <w:szCs w:val="28"/>
          <w:lang w:val="kk-KZ"/>
        </w:rPr>
        <w:t xml:space="preserve">3 </w:t>
      </w:r>
      <w:r>
        <w:rPr>
          <w:sz w:val="28"/>
          <w:szCs w:val="28"/>
          <w:lang w:val="kk-KZ"/>
        </w:rPr>
        <w:t xml:space="preserve">жыл мерзімге дейін айыра отырып не бұларсыз </w:t>
      </w:r>
      <w:r w:rsidRPr="00B74A9D">
        <w:rPr>
          <w:sz w:val="28"/>
          <w:szCs w:val="28"/>
          <w:lang w:val="kk-KZ"/>
        </w:rPr>
        <w:t xml:space="preserve">5 </w:t>
      </w:r>
      <w:r>
        <w:rPr>
          <w:sz w:val="28"/>
          <w:szCs w:val="28"/>
          <w:lang w:val="kk-KZ"/>
        </w:rPr>
        <w:t xml:space="preserve">жылға дейінгі мерзімге бас бостандығынан айырумен жазаланады. </w:t>
      </w:r>
    </w:p>
    <w:p w:rsidR="00EC0F51" w:rsidRDefault="00EC0F51" w:rsidP="00EC0F51">
      <w:pPr>
        <w:tabs>
          <w:tab w:val="left" w:pos="5426"/>
        </w:tabs>
        <w:ind w:firstLine="720"/>
        <w:jc w:val="both"/>
        <w:rPr>
          <w:sz w:val="28"/>
          <w:szCs w:val="28"/>
          <w:lang w:val="kk-KZ"/>
        </w:rPr>
      </w:pPr>
      <w:r>
        <w:rPr>
          <w:sz w:val="28"/>
          <w:szCs w:val="28"/>
          <w:lang w:val="kk-KZ"/>
        </w:rPr>
        <w:t xml:space="preserve">Сонымен қатар, экологиялық талаптарды бұзу ҚР Қылмыстық кодексінің </w:t>
      </w:r>
      <w:r w:rsidRPr="00B74A9D">
        <w:rPr>
          <w:sz w:val="28"/>
          <w:szCs w:val="28"/>
          <w:lang w:val="kk-KZ"/>
        </w:rPr>
        <w:t>278, 279-</w:t>
      </w:r>
      <w:r>
        <w:rPr>
          <w:sz w:val="28"/>
          <w:szCs w:val="28"/>
          <w:lang w:val="kk-KZ"/>
        </w:rPr>
        <w:t xml:space="preserve">баптарында және өзге де баптарында қарастырылған. Алайда, олар өндірістің қауіпті заттарымен байланысты. </w:t>
      </w:r>
    </w:p>
    <w:p w:rsidR="00EC0F51" w:rsidRPr="00B74A9D" w:rsidRDefault="00EC0F51" w:rsidP="00EC0F51">
      <w:pPr>
        <w:tabs>
          <w:tab w:val="left" w:pos="5426"/>
        </w:tabs>
        <w:ind w:firstLine="720"/>
        <w:jc w:val="both"/>
        <w:rPr>
          <w:sz w:val="28"/>
          <w:szCs w:val="28"/>
          <w:lang w:val="kk-KZ"/>
        </w:rPr>
      </w:pPr>
    </w:p>
    <w:p w:rsidR="00EC0F51" w:rsidRPr="0003323D" w:rsidRDefault="00EC0F51" w:rsidP="00EC0F51">
      <w:pPr>
        <w:pStyle w:val="a3"/>
        <w:spacing w:after="0"/>
        <w:ind w:firstLine="709"/>
        <w:jc w:val="center"/>
        <w:rPr>
          <w:rFonts w:ascii="Times New Roman" w:hAnsi="Times New Roman"/>
          <w:sz w:val="28"/>
          <w:szCs w:val="28"/>
          <w:lang w:val="kk-KZ"/>
        </w:rPr>
      </w:pPr>
      <w:r>
        <w:rPr>
          <w:rFonts w:ascii="Times New Roman" w:hAnsi="Times New Roman"/>
          <w:sz w:val="28"/>
          <w:szCs w:val="28"/>
          <w:lang w:val="kk-KZ"/>
        </w:rPr>
        <w:t>12.2.1</w:t>
      </w:r>
      <w:r w:rsidRPr="0003323D">
        <w:rPr>
          <w:rFonts w:ascii="Times New Roman" w:hAnsi="Times New Roman"/>
          <w:sz w:val="28"/>
          <w:szCs w:val="28"/>
          <w:lang w:val="kk-KZ"/>
        </w:rPr>
        <w:t xml:space="preserve"> Жер құқығын бұзушылықтар үшін азаматтық-құқықтық жауапкершілік</w:t>
      </w:r>
    </w:p>
    <w:p w:rsidR="00EC0F51" w:rsidRPr="002E4FB2" w:rsidRDefault="00EC0F51" w:rsidP="00EC0F51">
      <w:pPr>
        <w:pStyle w:val="a3"/>
        <w:spacing w:after="0"/>
        <w:ind w:firstLine="709"/>
        <w:jc w:val="center"/>
        <w:rPr>
          <w:rFonts w:ascii="Times New Roman" w:hAnsi="Times New Roman"/>
          <w:sz w:val="28"/>
          <w:szCs w:val="28"/>
          <w:lang w:val="kk-KZ"/>
        </w:rPr>
      </w:pPr>
    </w:p>
    <w:p w:rsidR="00EC0F51" w:rsidRDefault="00EC0F51" w:rsidP="00EC0F51">
      <w:pPr>
        <w:tabs>
          <w:tab w:val="left" w:pos="5426"/>
        </w:tabs>
        <w:ind w:firstLine="720"/>
        <w:jc w:val="both"/>
        <w:rPr>
          <w:sz w:val="28"/>
          <w:szCs w:val="28"/>
          <w:lang w:val="kk-KZ"/>
        </w:rPr>
      </w:pPr>
      <w:r>
        <w:rPr>
          <w:sz w:val="28"/>
          <w:szCs w:val="28"/>
          <w:lang w:val="kk-KZ"/>
        </w:rPr>
        <w:t>Азаматтық</w:t>
      </w:r>
      <w:r w:rsidRPr="00B74A9D">
        <w:rPr>
          <w:sz w:val="28"/>
          <w:szCs w:val="28"/>
          <w:lang w:val="kk-KZ"/>
        </w:rPr>
        <w:t>-</w:t>
      </w:r>
      <w:r>
        <w:rPr>
          <w:sz w:val="28"/>
          <w:szCs w:val="28"/>
          <w:lang w:val="kk-KZ"/>
        </w:rPr>
        <w:t xml:space="preserve">құқықтық жауапкершілік жер қатынастары саласындағы шығындарды өтеудің маңызды тәсілі болып табылады. </w:t>
      </w:r>
    </w:p>
    <w:p w:rsidR="00EC0F51" w:rsidRDefault="00EC0F51" w:rsidP="00EC0F51">
      <w:pPr>
        <w:tabs>
          <w:tab w:val="left" w:pos="5426"/>
        </w:tabs>
        <w:ind w:firstLine="720"/>
        <w:jc w:val="both"/>
        <w:rPr>
          <w:sz w:val="28"/>
          <w:szCs w:val="28"/>
          <w:lang w:val="kk-KZ"/>
        </w:rPr>
      </w:pPr>
      <w:r>
        <w:rPr>
          <w:sz w:val="28"/>
          <w:szCs w:val="28"/>
          <w:lang w:val="kk-KZ"/>
        </w:rPr>
        <w:t>Азаматтық</w:t>
      </w:r>
      <w:r w:rsidRPr="00040737">
        <w:rPr>
          <w:sz w:val="28"/>
          <w:szCs w:val="28"/>
          <w:lang w:val="kk-KZ"/>
        </w:rPr>
        <w:t>-</w:t>
      </w:r>
      <w:r>
        <w:rPr>
          <w:sz w:val="28"/>
          <w:szCs w:val="28"/>
          <w:lang w:val="kk-KZ"/>
        </w:rPr>
        <w:t>құқықтық жауапкершіліктің негізгі мақсаты:</w:t>
      </w:r>
    </w:p>
    <w:p w:rsidR="00EC0F51" w:rsidRDefault="00EC0F51" w:rsidP="00EC0F51">
      <w:pPr>
        <w:numPr>
          <w:ilvl w:val="0"/>
          <w:numId w:val="1"/>
        </w:numPr>
        <w:tabs>
          <w:tab w:val="left" w:pos="5426"/>
        </w:tabs>
        <w:jc w:val="both"/>
        <w:rPr>
          <w:sz w:val="28"/>
          <w:szCs w:val="28"/>
          <w:lang w:val="kk-KZ"/>
        </w:rPr>
      </w:pPr>
      <w:r>
        <w:rPr>
          <w:sz w:val="28"/>
          <w:szCs w:val="28"/>
          <w:lang w:val="kk-KZ"/>
        </w:rPr>
        <w:t>компенсация қызметін орындау;</w:t>
      </w:r>
    </w:p>
    <w:p w:rsidR="00EC0F51" w:rsidRPr="005B16E7" w:rsidRDefault="00EC0F51" w:rsidP="00EC0F51">
      <w:pPr>
        <w:pStyle w:val="a3"/>
        <w:spacing w:after="0"/>
        <w:ind w:firstLine="709"/>
        <w:jc w:val="both"/>
        <w:rPr>
          <w:rFonts w:ascii="Times New Roman" w:hAnsi="Times New Roman"/>
          <w:sz w:val="28"/>
          <w:szCs w:val="28"/>
          <w:lang w:val="kk-KZ"/>
        </w:rPr>
      </w:pPr>
      <w:r w:rsidRPr="005B16E7">
        <w:rPr>
          <w:rFonts w:ascii="Times New Roman" w:hAnsi="Times New Roman"/>
          <w:sz w:val="28"/>
          <w:szCs w:val="28"/>
          <w:lang w:val="kk-KZ"/>
        </w:rPr>
        <w:t>-  бұзылған қоғамдық қатынастардың мүліктік компоненттерін қалпына келтіру.</w:t>
      </w:r>
    </w:p>
    <w:p w:rsidR="00EC0F51" w:rsidRPr="005B16E7" w:rsidRDefault="00EC0F51" w:rsidP="00EC0F51">
      <w:pPr>
        <w:pStyle w:val="a3"/>
        <w:spacing w:after="0"/>
        <w:ind w:firstLine="709"/>
        <w:jc w:val="both"/>
        <w:rPr>
          <w:rFonts w:ascii="Times New Roman" w:hAnsi="Times New Roman"/>
          <w:sz w:val="28"/>
          <w:szCs w:val="28"/>
          <w:lang w:val="kk-KZ"/>
        </w:rPr>
      </w:pPr>
    </w:p>
    <w:p w:rsidR="00EC0F51" w:rsidRPr="005B16E7" w:rsidRDefault="00EC0F51" w:rsidP="00EC0F51">
      <w:pPr>
        <w:pStyle w:val="a3"/>
        <w:spacing w:after="0"/>
        <w:ind w:firstLine="709"/>
        <w:jc w:val="center"/>
        <w:rPr>
          <w:rFonts w:ascii="Times New Roman" w:hAnsi="Times New Roman"/>
          <w:sz w:val="28"/>
          <w:szCs w:val="28"/>
          <w:lang w:val="kk-KZ"/>
        </w:rPr>
      </w:pPr>
      <w:r>
        <w:rPr>
          <w:rFonts w:ascii="Times New Roman" w:hAnsi="Times New Roman"/>
          <w:sz w:val="28"/>
          <w:szCs w:val="28"/>
          <w:lang w:val="kk-KZ"/>
        </w:rPr>
        <w:t>12.2.2</w:t>
      </w:r>
      <w:r w:rsidRPr="0003323D">
        <w:rPr>
          <w:rFonts w:ascii="Times New Roman" w:hAnsi="Times New Roman"/>
          <w:sz w:val="28"/>
          <w:szCs w:val="28"/>
          <w:lang w:val="kk-KZ"/>
        </w:rPr>
        <w:t xml:space="preserve"> Жер құқығын бұзушылықтар үшін тәртіптік жауапкершілік</w:t>
      </w:r>
    </w:p>
    <w:p w:rsidR="00EC0F51" w:rsidRPr="005B16E7" w:rsidRDefault="00EC0F51" w:rsidP="00EC0F51">
      <w:pPr>
        <w:pStyle w:val="a3"/>
        <w:spacing w:after="0"/>
        <w:ind w:firstLine="709"/>
        <w:jc w:val="both"/>
        <w:rPr>
          <w:rFonts w:ascii="Times New Roman" w:hAnsi="Times New Roman"/>
          <w:sz w:val="28"/>
          <w:szCs w:val="28"/>
          <w:lang w:val="kk-KZ"/>
        </w:rPr>
      </w:pPr>
    </w:p>
    <w:p w:rsidR="00EC0F51" w:rsidRPr="002E4FB2" w:rsidRDefault="00EC0F51" w:rsidP="00EC0F51">
      <w:pPr>
        <w:tabs>
          <w:tab w:val="left" w:pos="5426"/>
        </w:tabs>
        <w:ind w:firstLine="705"/>
        <w:jc w:val="both"/>
        <w:rPr>
          <w:sz w:val="28"/>
          <w:szCs w:val="28"/>
          <w:lang w:val="kk-KZ"/>
        </w:rPr>
      </w:pPr>
      <w:r>
        <w:rPr>
          <w:sz w:val="28"/>
          <w:szCs w:val="28"/>
          <w:lang w:val="kk-KZ"/>
        </w:rPr>
        <w:lastRenderedPageBreak/>
        <w:t xml:space="preserve">Қазақстан Республикасының жер заңдары жер туралы заңнаманың нормаларын, талаптарын орындамаумен немесе бұзумен байланысты тәртіптік әрекеттердің тізімін қарастырмайды. Онда тек жер заңдарының бұзылуына кінәлі жеке және заңды тұлғалар, мемлекеттік органдар мен олардың лауазымды адамдары Қазақстан Республикасының заң актілерінде белгіленген тәртіпте жауапты болады деп атап өтілген. </w:t>
      </w:r>
    </w:p>
    <w:p w:rsidR="00EC0F51" w:rsidRDefault="00EC0F51" w:rsidP="00EC0F51">
      <w:pPr>
        <w:tabs>
          <w:tab w:val="left" w:pos="5426"/>
        </w:tabs>
        <w:ind w:firstLine="705"/>
        <w:jc w:val="both"/>
        <w:rPr>
          <w:sz w:val="28"/>
          <w:szCs w:val="28"/>
          <w:lang w:val="kk-KZ"/>
        </w:rPr>
      </w:pPr>
      <w:r>
        <w:rPr>
          <w:sz w:val="28"/>
          <w:szCs w:val="28"/>
          <w:lang w:val="kk-KZ"/>
        </w:rPr>
        <w:t>Жұмысшыға еңбек тәртібін бұзғаны үшін жаза қолданудың негіздері болып мыналар табылады:</w:t>
      </w:r>
    </w:p>
    <w:p w:rsidR="00EC0F51" w:rsidRPr="00040737" w:rsidRDefault="00EC0F51" w:rsidP="00EC0F51">
      <w:pPr>
        <w:tabs>
          <w:tab w:val="left" w:pos="5426"/>
        </w:tabs>
        <w:ind w:firstLine="705"/>
        <w:jc w:val="both"/>
        <w:rPr>
          <w:sz w:val="28"/>
          <w:szCs w:val="28"/>
          <w:lang w:val="kk-KZ"/>
        </w:rPr>
      </w:pPr>
      <w:r w:rsidRPr="00040737">
        <w:rPr>
          <w:sz w:val="28"/>
          <w:szCs w:val="28"/>
          <w:lang w:val="kk-KZ"/>
        </w:rPr>
        <w:t xml:space="preserve">1) </w:t>
      </w:r>
      <w:r>
        <w:rPr>
          <w:sz w:val="28"/>
          <w:szCs w:val="28"/>
          <w:lang w:val="kk-KZ"/>
        </w:rPr>
        <w:t xml:space="preserve">жұмысшы мен жұмыс берушінің еңбек шартымен, бұйрығымен және т.б. </w:t>
      </w:r>
    </w:p>
    <w:p w:rsidR="00EC0F51" w:rsidRDefault="00EC0F51" w:rsidP="00EC0F51">
      <w:pPr>
        <w:tabs>
          <w:tab w:val="left" w:pos="5426"/>
        </w:tabs>
        <w:rPr>
          <w:sz w:val="28"/>
          <w:szCs w:val="28"/>
          <w:lang w:val="kk-KZ"/>
        </w:rPr>
      </w:pPr>
      <w:r>
        <w:rPr>
          <w:sz w:val="28"/>
          <w:szCs w:val="28"/>
          <w:lang w:val="kk-KZ"/>
        </w:rPr>
        <w:t>р</w:t>
      </w:r>
      <w:r w:rsidRPr="00040737">
        <w:rPr>
          <w:sz w:val="28"/>
          <w:szCs w:val="28"/>
          <w:lang w:val="kk-KZ"/>
        </w:rPr>
        <w:t xml:space="preserve">әсімделген </w:t>
      </w:r>
      <w:r>
        <w:rPr>
          <w:sz w:val="28"/>
          <w:szCs w:val="28"/>
          <w:lang w:val="kk-KZ"/>
        </w:rPr>
        <w:t>еңбек байланысы;</w:t>
      </w:r>
    </w:p>
    <w:p w:rsidR="00EC0F51" w:rsidRDefault="00EC0F51" w:rsidP="00EC0F51">
      <w:pPr>
        <w:tabs>
          <w:tab w:val="left" w:pos="5426"/>
        </w:tabs>
        <w:ind w:firstLine="720"/>
        <w:jc w:val="both"/>
        <w:rPr>
          <w:sz w:val="28"/>
          <w:szCs w:val="28"/>
          <w:lang w:val="kk-KZ"/>
        </w:rPr>
      </w:pPr>
      <w:r w:rsidRPr="00C56587">
        <w:rPr>
          <w:sz w:val="28"/>
          <w:szCs w:val="28"/>
          <w:lang w:val="kk-KZ"/>
        </w:rPr>
        <w:t xml:space="preserve">2) </w:t>
      </w:r>
      <w:r>
        <w:rPr>
          <w:sz w:val="28"/>
          <w:szCs w:val="28"/>
          <w:lang w:val="kk-KZ"/>
        </w:rPr>
        <w:t>жұмысшы еңбек процесінде тиісті тәртіпте орындауға міндетті еңбек міндеттемелерінің ресми түрде жіктелуі;</w:t>
      </w:r>
    </w:p>
    <w:p w:rsidR="00EC0F51" w:rsidRDefault="00EC0F51" w:rsidP="00EC0F51">
      <w:pPr>
        <w:tabs>
          <w:tab w:val="left" w:pos="5426"/>
        </w:tabs>
        <w:ind w:firstLine="720"/>
        <w:jc w:val="both"/>
        <w:rPr>
          <w:sz w:val="28"/>
          <w:szCs w:val="28"/>
          <w:lang w:val="kk-KZ"/>
        </w:rPr>
      </w:pPr>
      <w:r w:rsidRPr="00425B1A">
        <w:rPr>
          <w:sz w:val="28"/>
          <w:szCs w:val="28"/>
          <w:lang w:val="kk-KZ"/>
        </w:rPr>
        <w:t xml:space="preserve">3) </w:t>
      </w:r>
      <w:r>
        <w:rPr>
          <w:sz w:val="28"/>
          <w:szCs w:val="28"/>
          <w:lang w:val="kk-KZ"/>
        </w:rPr>
        <w:t>егер еңбек тәртібін бұзу орын алса, ол заңмен белгіленген мерзім ішінде қарастырылуы тиіс.</w:t>
      </w:r>
    </w:p>
    <w:p w:rsidR="00EC0F51" w:rsidRPr="00425B1A" w:rsidRDefault="00EC0F51" w:rsidP="00EC0F51">
      <w:pPr>
        <w:tabs>
          <w:tab w:val="left" w:pos="5426"/>
        </w:tabs>
        <w:ind w:firstLine="720"/>
        <w:jc w:val="both"/>
        <w:rPr>
          <w:sz w:val="28"/>
          <w:szCs w:val="28"/>
          <w:lang w:val="kk-KZ"/>
        </w:rPr>
      </w:pPr>
      <w:r>
        <w:rPr>
          <w:sz w:val="28"/>
          <w:szCs w:val="28"/>
          <w:lang w:val="kk-KZ"/>
        </w:rPr>
        <w:t xml:space="preserve">Еңбек тәртібін бұзғаны үшін, яғни, жұмысшының өзіне жүктелген міндеттерді орындамаған немесе тиісті түрде орындалмағаны үшін жұмыс беруші </w:t>
      </w:r>
    </w:p>
    <w:p w:rsidR="00EC0F51" w:rsidRDefault="00EC0F51" w:rsidP="00EC0F51">
      <w:pPr>
        <w:tabs>
          <w:tab w:val="left" w:pos="5426"/>
        </w:tabs>
        <w:jc w:val="both"/>
        <w:rPr>
          <w:sz w:val="28"/>
          <w:szCs w:val="28"/>
          <w:lang w:val="kk-KZ"/>
        </w:rPr>
      </w:pPr>
      <w:r>
        <w:rPr>
          <w:sz w:val="28"/>
          <w:szCs w:val="28"/>
          <w:lang w:val="kk-KZ"/>
        </w:rPr>
        <w:t>жұмыс беруші тәртіптік жазаның келесі түрлерін қолдана алады:</w:t>
      </w:r>
    </w:p>
    <w:p w:rsidR="00EC0F51" w:rsidRDefault="00EC0F51" w:rsidP="00EC0F51">
      <w:pPr>
        <w:numPr>
          <w:ilvl w:val="0"/>
          <w:numId w:val="2"/>
        </w:numPr>
        <w:tabs>
          <w:tab w:val="left" w:pos="5426"/>
        </w:tabs>
        <w:jc w:val="both"/>
        <w:rPr>
          <w:sz w:val="28"/>
          <w:szCs w:val="28"/>
          <w:lang w:val="kk-KZ"/>
        </w:rPr>
      </w:pPr>
      <w:r>
        <w:rPr>
          <w:sz w:val="28"/>
          <w:szCs w:val="28"/>
          <w:lang w:val="kk-KZ"/>
        </w:rPr>
        <w:t>ескерту;</w:t>
      </w:r>
    </w:p>
    <w:p w:rsidR="00EC0F51" w:rsidRDefault="00EC0F51" w:rsidP="00EC0F51">
      <w:pPr>
        <w:numPr>
          <w:ilvl w:val="0"/>
          <w:numId w:val="2"/>
        </w:numPr>
        <w:tabs>
          <w:tab w:val="left" w:pos="5426"/>
        </w:tabs>
        <w:jc w:val="both"/>
        <w:rPr>
          <w:sz w:val="28"/>
          <w:szCs w:val="28"/>
          <w:lang w:val="kk-KZ"/>
        </w:rPr>
      </w:pPr>
      <w:r>
        <w:rPr>
          <w:sz w:val="28"/>
          <w:szCs w:val="28"/>
          <w:lang w:val="kk-KZ"/>
        </w:rPr>
        <w:t>сөгіс;</w:t>
      </w:r>
    </w:p>
    <w:p w:rsidR="00EC0F51" w:rsidRDefault="00EC0F51" w:rsidP="00EC0F51">
      <w:pPr>
        <w:numPr>
          <w:ilvl w:val="0"/>
          <w:numId w:val="2"/>
        </w:numPr>
        <w:tabs>
          <w:tab w:val="left" w:pos="5426"/>
        </w:tabs>
        <w:jc w:val="both"/>
        <w:rPr>
          <w:sz w:val="28"/>
          <w:szCs w:val="28"/>
          <w:lang w:val="kk-KZ"/>
        </w:rPr>
      </w:pPr>
      <w:r>
        <w:rPr>
          <w:sz w:val="28"/>
          <w:szCs w:val="28"/>
          <w:lang w:val="kk-KZ"/>
        </w:rPr>
        <w:t>жеке еңбек шартын бұзу.</w:t>
      </w:r>
    </w:p>
    <w:p w:rsidR="00EC0F51" w:rsidRDefault="00EC0F51" w:rsidP="00EC0F51">
      <w:pPr>
        <w:tabs>
          <w:tab w:val="left" w:pos="5426"/>
        </w:tabs>
        <w:ind w:firstLine="720"/>
        <w:jc w:val="both"/>
        <w:rPr>
          <w:sz w:val="28"/>
          <w:szCs w:val="28"/>
          <w:lang w:val="kk-KZ"/>
        </w:rPr>
      </w:pPr>
      <w:r>
        <w:rPr>
          <w:sz w:val="28"/>
          <w:szCs w:val="28"/>
          <w:lang w:val="kk-KZ"/>
        </w:rPr>
        <w:t xml:space="preserve">Еңбек тәртібін бұзғаны үшін жеке еңбек шартын тоқтату үшін, заңдардың талаптарына сәйкес, осы әрекет бірнеше рет орын алуы тиіс және еңбек міндеттерін өрескел түрде бұзу сипатында болуы тиіс. </w:t>
      </w:r>
    </w:p>
    <w:p w:rsidR="00EC0F51" w:rsidRDefault="00EC0F51" w:rsidP="00EC0F51">
      <w:pPr>
        <w:tabs>
          <w:tab w:val="left" w:pos="5426"/>
        </w:tabs>
        <w:ind w:firstLine="720"/>
        <w:jc w:val="both"/>
        <w:rPr>
          <w:sz w:val="28"/>
          <w:szCs w:val="28"/>
          <w:lang w:val="kk-KZ"/>
        </w:rPr>
      </w:pPr>
      <w:r>
        <w:rPr>
          <w:sz w:val="28"/>
          <w:szCs w:val="28"/>
          <w:lang w:val="kk-KZ"/>
        </w:rPr>
        <w:t>Тәртіптік жазаларды қолдану үшін мыналар қажет:</w:t>
      </w:r>
    </w:p>
    <w:p w:rsidR="00EC0F51" w:rsidRDefault="00EC0F51" w:rsidP="00EC0F51">
      <w:pPr>
        <w:numPr>
          <w:ilvl w:val="0"/>
          <w:numId w:val="3"/>
        </w:numPr>
        <w:tabs>
          <w:tab w:val="left" w:pos="5426"/>
        </w:tabs>
        <w:jc w:val="both"/>
        <w:rPr>
          <w:sz w:val="28"/>
          <w:szCs w:val="28"/>
          <w:lang w:val="kk-KZ"/>
        </w:rPr>
      </w:pPr>
      <w:r>
        <w:rPr>
          <w:sz w:val="28"/>
          <w:szCs w:val="28"/>
          <w:lang w:val="kk-KZ"/>
        </w:rPr>
        <w:t>жұмысшыдан жазбаша түсіндірме талап етілуі тиіс;</w:t>
      </w:r>
    </w:p>
    <w:p w:rsidR="00EC0F51" w:rsidRDefault="00EC0F51" w:rsidP="00EC0F51">
      <w:pPr>
        <w:numPr>
          <w:ilvl w:val="0"/>
          <w:numId w:val="3"/>
        </w:numPr>
        <w:tabs>
          <w:tab w:val="num" w:pos="0"/>
          <w:tab w:val="left" w:pos="1080"/>
        </w:tabs>
        <w:ind w:left="0" w:firstLine="720"/>
        <w:jc w:val="both"/>
        <w:rPr>
          <w:sz w:val="28"/>
          <w:szCs w:val="28"/>
          <w:lang w:val="kk-KZ"/>
        </w:rPr>
      </w:pPr>
      <w:r>
        <w:rPr>
          <w:sz w:val="28"/>
          <w:szCs w:val="28"/>
          <w:lang w:val="kk-KZ"/>
        </w:rPr>
        <w:t>тәртіптік жаза құқық бұзушылық анықталған күннен бастап бір айдың ішінде тағайындалады және құқық бұзушылық жасалған күннен бастап алты ай уақыт өткен соң таайындалмайды;</w:t>
      </w:r>
    </w:p>
    <w:p w:rsidR="00EC0F51" w:rsidRDefault="00EC0F51" w:rsidP="00EC0F51">
      <w:pPr>
        <w:numPr>
          <w:ilvl w:val="0"/>
          <w:numId w:val="3"/>
        </w:numPr>
        <w:tabs>
          <w:tab w:val="num" w:pos="0"/>
          <w:tab w:val="left" w:pos="1080"/>
        </w:tabs>
        <w:ind w:left="0" w:firstLine="720"/>
        <w:jc w:val="both"/>
        <w:rPr>
          <w:sz w:val="28"/>
          <w:szCs w:val="28"/>
          <w:lang w:val="kk-KZ"/>
        </w:rPr>
      </w:pPr>
      <w:r>
        <w:rPr>
          <w:sz w:val="28"/>
          <w:szCs w:val="28"/>
          <w:lang w:val="kk-KZ"/>
        </w:rPr>
        <w:t>әрбір құқық бұзушылық үшін тек бір әкімшілік жаза тағайындалады;</w:t>
      </w:r>
    </w:p>
    <w:p w:rsidR="00EC0F51" w:rsidRDefault="00EC0F51" w:rsidP="00EC0F51">
      <w:pPr>
        <w:numPr>
          <w:ilvl w:val="0"/>
          <w:numId w:val="3"/>
        </w:numPr>
        <w:tabs>
          <w:tab w:val="num" w:pos="0"/>
          <w:tab w:val="left" w:pos="1080"/>
        </w:tabs>
        <w:ind w:left="0" w:firstLine="720"/>
        <w:jc w:val="both"/>
        <w:rPr>
          <w:sz w:val="28"/>
          <w:szCs w:val="28"/>
          <w:lang w:val="kk-KZ"/>
        </w:rPr>
      </w:pPr>
      <w:r>
        <w:rPr>
          <w:sz w:val="28"/>
          <w:szCs w:val="28"/>
          <w:lang w:val="kk-KZ"/>
        </w:rPr>
        <w:t>тәртіптік жаза тағайындау туралы бұйрық жазаға тартылған жұмысшыға қол қою арқылы жарияланады;</w:t>
      </w:r>
    </w:p>
    <w:p w:rsidR="00EC0F51" w:rsidRDefault="00EC0F51" w:rsidP="00EC0F51">
      <w:pPr>
        <w:numPr>
          <w:ilvl w:val="0"/>
          <w:numId w:val="3"/>
        </w:numPr>
        <w:tabs>
          <w:tab w:val="num" w:pos="0"/>
          <w:tab w:val="left" w:pos="1080"/>
        </w:tabs>
        <w:ind w:left="0" w:firstLine="720"/>
        <w:jc w:val="both"/>
        <w:rPr>
          <w:sz w:val="28"/>
          <w:szCs w:val="28"/>
          <w:lang w:val="kk-KZ"/>
        </w:rPr>
      </w:pPr>
      <w:r>
        <w:rPr>
          <w:sz w:val="28"/>
          <w:szCs w:val="28"/>
          <w:lang w:val="kk-KZ"/>
        </w:rPr>
        <w:t>тәртіптік жаза тағайындау кезінде жұмыс беруші жасалған құқық бұзушылықтың ауырлығын, оны жасау жағдайларын, жұмысшының оған дейінгі жүріс</w:t>
      </w:r>
      <w:r w:rsidRPr="00B16CB3">
        <w:rPr>
          <w:sz w:val="28"/>
          <w:szCs w:val="28"/>
          <w:lang w:val="kk-KZ"/>
        </w:rPr>
        <w:t>-</w:t>
      </w:r>
      <w:r>
        <w:rPr>
          <w:sz w:val="28"/>
          <w:szCs w:val="28"/>
          <w:lang w:val="kk-KZ"/>
        </w:rPr>
        <w:t xml:space="preserve">тұрысын, оның еңбекке деген қатынасын, сонымен қатар, тәртіптік жазаның жасалған құқық бұзушылыққа сәйкестігін ескеруі тиіс. </w:t>
      </w:r>
    </w:p>
    <w:p w:rsidR="00EC0F51" w:rsidRPr="002E4FB2" w:rsidRDefault="00EC0F51" w:rsidP="00EC0F51">
      <w:pPr>
        <w:tabs>
          <w:tab w:val="left" w:pos="5426"/>
        </w:tabs>
        <w:ind w:firstLine="705"/>
        <w:jc w:val="center"/>
        <w:rPr>
          <w:b/>
          <w:sz w:val="28"/>
          <w:szCs w:val="28"/>
          <w:lang w:val="kk-KZ"/>
        </w:rPr>
      </w:pPr>
    </w:p>
    <w:p w:rsidR="00EC0F51" w:rsidRPr="002E4FB2" w:rsidRDefault="00EC0F51" w:rsidP="00EC0F51">
      <w:pPr>
        <w:pStyle w:val="a3"/>
        <w:spacing w:after="0"/>
        <w:ind w:firstLine="709"/>
        <w:jc w:val="center"/>
        <w:rPr>
          <w:rFonts w:ascii="Times New Roman" w:hAnsi="Times New Roman"/>
          <w:sz w:val="28"/>
          <w:szCs w:val="28"/>
          <w:lang w:val="kk-KZ"/>
        </w:rPr>
      </w:pPr>
      <w:r>
        <w:rPr>
          <w:rFonts w:ascii="Times New Roman" w:hAnsi="Times New Roman"/>
          <w:sz w:val="28"/>
          <w:szCs w:val="28"/>
          <w:lang w:val="kk-KZ"/>
        </w:rPr>
        <w:t>12.2.3</w:t>
      </w:r>
      <w:r w:rsidRPr="002E4FB2">
        <w:rPr>
          <w:rFonts w:ascii="Times New Roman" w:hAnsi="Times New Roman"/>
          <w:sz w:val="28"/>
          <w:szCs w:val="28"/>
          <w:lang w:val="kk-KZ"/>
        </w:rPr>
        <w:t xml:space="preserve"> </w:t>
      </w:r>
      <w:r w:rsidRPr="0003323D">
        <w:rPr>
          <w:rFonts w:ascii="Times New Roman" w:hAnsi="Times New Roman"/>
          <w:sz w:val="28"/>
          <w:szCs w:val="28"/>
          <w:lang w:val="kk-KZ"/>
        </w:rPr>
        <w:t>Жер құқығын бұзушылықтар үшін жұмысшылардың материалдық жауапкершіліктері</w:t>
      </w:r>
    </w:p>
    <w:p w:rsidR="00EC0F51" w:rsidRPr="002E4FB2" w:rsidRDefault="00EC0F51" w:rsidP="00EC0F51">
      <w:pPr>
        <w:pStyle w:val="a3"/>
        <w:spacing w:after="0"/>
        <w:ind w:firstLine="709"/>
        <w:jc w:val="center"/>
        <w:rPr>
          <w:rFonts w:ascii="Times New Roman" w:hAnsi="Times New Roman"/>
          <w:sz w:val="28"/>
          <w:szCs w:val="28"/>
          <w:lang w:val="kk-KZ"/>
        </w:rPr>
      </w:pPr>
    </w:p>
    <w:p w:rsidR="00EC0F51" w:rsidRDefault="00EC0F51" w:rsidP="00EC0F51">
      <w:pPr>
        <w:tabs>
          <w:tab w:val="left" w:pos="5426"/>
        </w:tabs>
        <w:ind w:firstLine="720"/>
        <w:jc w:val="both"/>
        <w:rPr>
          <w:sz w:val="28"/>
          <w:szCs w:val="28"/>
          <w:lang w:val="kk-KZ"/>
        </w:rPr>
      </w:pPr>
      <w:r>
        <w:rPr>
          <w:sz w:val="28"/>
          <w:szCs w:val="28"/>
          <w:lang w:val="kk-KZ"/>
        </w:rPr>
        <w:t xml:space="preserve">Материалды жауапкершілік </w:t>
      </w:r>
      <w:r w:rsidRPr="002E4FB2">
        <w:rPr>
          <w:sz w:val="28"/>
          <w:szCs w:val="28"/>
          <w:lang w:val="kk-KZ"/>
        </w:rPr>
        <w:t xml:space="preserve">– </w:t>
      </w:r>
      <w:r>
        <w:rPr>
          <w:sz w:val="28"/>
          <w:szCs w:val="28"/>
          <w:lang w:val="kk-KZ"/>
        </w:rPr>
        <w:t xml:space="preserve">жұмыс берушіге құқыққа қарсы әрекеттермен жасалған шығындарды өтеумен сипатталатын өз бетімен жаап беру түрі. </w:t>
      </w:r>
    </w:p>
    <w:p w:rsidR="00EC0F51" w:rsidRDefault="00EC0F51" w:rsidP="00EC0F51">
      <w:pPr>
        <w:tabs>
          <w:tab w:val="left" w:pos="5426"/>
        </w:tabs>
        <w:ind w:firstLine="720"/>
        <w:jc w:val="both"/>
        <w:rPr>
          <w:sz w:val="28"/>
          <w:szCs w:val="28"/>
          <w:lang w:val="kk-KZ"/>
        </w:rPr>
      </w:pPr>
      <w:r>
        <w:rPr>
          <w:sz w:val="28"/>
          <w:szCs w:val="28"/>
          <w:lang w:val="kk-KZ"/>
        </w:rPr>
        <w:lastRenderedPageBreak/>
        <w:t>Жауапкершілктің орнын толтыруға негіздеме ретінде еңбек міндеттерін орындау кезінде материалды және нақты қауіпті төндіруді қарастырады. Қауіп төндіру жердің пайдалы қасиеттерін төмендетуге әкеп соғады:</w:t>
      </w:r>
    </w:p>
    <w:p w:rsidR="00EC0F51" w:rsidRDefault="00EC0F51" w:rsidP="00EC0F51">
      <w:pPr>
        <w:numPr>
          <w:ilvl w:val="0"/>
          <w:numId w:val="1"/>
        </w:numPr>
        <w:tabs>
          <w:tab w:val="left" w:pos="5426"/>
        </w:tabs>
        <w:jc w:val="both"/>
        <w:rPr>
          <w:sz w:val="28"/>
          <w:szCs w:val="28"/>
          <w:lang w:val="kk-KZ"/>
        </w:rPr>
      </w:pPr>
      <w:r>
        <w:rPr>
          <w:sz w:val="28"/>
          <w:szCs w:val="28"/>
          <w:lang w:val="kk-KZ"/>
        </w:rPr>
        <w:t>жерді бұзу, жою;</w:t>
      </w:r>
    </w:p>
    <w:p w:rsidR="00EC0F51" w:rsidRDefault="00EC0F51" w:rsidP="00EC0F51">
      <w:pPr>
        <w:numPr>
          <w:ilvl w:val="0"/>
          <w:numId w:val="1"/>
        </w:numPr>
        <w:tabs>
          <w:tab w:val="left" w:pos="5426"/>
        </w:tabs>
        <w:jc w:val="both"/>
        <w:rPr>
          <w:sz w:val="28"/>
          <w:szCs w:val="28"/>
          <w:lang w:val="kk-KZ"/>
        </w:rPr>
      </w:pPr>
      <w:r>
        <w:rPr>
          <w:sz w:val="28"/>
          <w:szCs w:val="28"/>
          <w:lang w:val="kk-KZ"/>
        </w:rPr>
        <w:t>ауыл шаруашылық дақылдарын өнімділігін төмендету;</w:t>
      </w:r>
    </w:p>
    <w:p w:rsidR="00EC0F51" w:rsidRDefault="00EC0F51" w:rsidP="00EC0F51">
      <w:pPr>
        <w:numPr>
          <w:ilvl w:val="0"/>
          <w:numId w:val="1"/>
        </w:numPr>
        <w:tabs>
          <w:tab w:val="left" w:pos="9900"/>
        </w:tabs>
        <w:jc w:val="both"/>
        <w:rPr>
          <w:sz w:val="28"/>
          <w:szCs w:val="28"/>
          <w:lang w:val="kk-KZ"/>
        </w:rPr>
      </w:pPr>
      <w:r>
        <w:rPr>
          <w:sz w:val="28"/>
          <w:szCs w:val="28"/>
          <w:lang w:val="kk-KZ"/>
        </w:rPr>
        <w:t>жермен байланысты басқа мүлік түрлерін жою.</w:t>
      </w:r>
    </w:p>
    <w:p w:rsidR="00EC0F51" w:rsidRDefault="00EC0F51" w:rsidP="00EC0F51">
      <w:pPr>
        <w:tabs>
          <w:tab w:val="left" w:pos="9900"/>
        </w:tabs>
        <w:ind w:left="705"/>
        <w:jc w:val="both"/>
        <w:rPr>
          <w:sz w:val="28"/>
          <w:szCs w:val="28"/>
          <w:lang w:val="kk-KZ"/>
        </w:rPr>
      </w:pPr>
    </w:p>
    <w:p w:rsidR="00EC0F51" w:rsidRPr="00E10614" w:rsidRDefault="00EC0F51" w:rsidP="00EC0F51">
      <w:pPr>
        <w:pStyle w:val="a3"/>
        <w:spacing w:after="0"/>
        <w:ind w:firstLine="709"/>
        <w:jc w:val="center"/>
        <w:rPr>
          <w:rFonts w:ascii="Times New Roman" w:hAnsi="Times New Roman"/>
          <w:sz w:val="28"/>
          <w:szCs w:val="28"/>
          <w:lang w:val="kk-KZ"/>
        </w:rPr>
      </w:pPr>
      <w:r>
        <w:rPr>
          <w:rFonts w:ascii="Times New Roman" w:hAnsi="Times New Roman"/>
          <w:sz w:val="28"/>
          <w:szCs w:val="28"/>
          <w:lang w:val="kk-KZ"/>
        </w:rPr>
        <w:t>12.2.4</w:t>
      </w:r>
      <w:bookmarkStart w:id="0" w:name="_GoBack"/>
      <w:bookmarkEnd w:id="0"/>
      <w:r w:rsidRPr="00E10614">
        <w:rPr>
          <w:rFonts w:ascii="Times New Roman" w:hAnsi="Times New Roman"/>
          <w:sz w:val="28"/>
          <w:szCs w:val="28"/>
          <w:lang w:val="kk-KZ"/>
        </w:rPr>
        <w:t xml:space="preserve"> </w:t>
      </w:r>
      <w:r w:rsidRPr="0003323D">
        <w:rPr>
          <w:rFonts w:ascii="Times New Roman" w:hAnsi="Times New Roman"/>
          <w:sz w:val="28"/>
          <w:szCs w:val="28"/>
          <w:lang w:val="kk-KZ"/>
        </w:rPr>
        <w:t>Жер құқығын бұзушылықтар үшін жер құқықтық жауапкершілік</w:t>
      </w:r>
    </w:p>
    <w:p w:rsidR="00EC0F51" w:rsidRDefault="00EC0F51" w:rsidP="00EC0F51">
      <w:pPr>
        <w:tabs>
          <w:tab w:val="left" w:pos="9900"/>
        </w:tabs>
        <w:ind w:left="705"/>
        <w:jc w:val="both"/>
        <w:rPr>
          <w:sz w:val="28"/>
          <w:szCs w:val="28"/>
          <w:lang w:val="kk-KZ"/>
        </w:rPr>
      </w:pPr>
    </w:p>
    <w:p w:rsidR="00EC0F51" w:rsidRDefault="00EC0F51" w:rsidP="00EC0F51">
      <w:pPr>
        <w:tabs>
          <w:tab w:val="left" w:pos="9900"/>
        </w:tabs>
        <w:ind w:firstLine="705"/>
        <w:jc w:val="both"/>
        <w:rPr>
          <w:sz w:val="28"/>
          <w:szCs w:val="28"/>
          <w:lang w:val="kk-KZ"/>
        </w:rPr>
      </w:pPr>
      <w:r>
        <w:rPr>
          <w:sz w:val="28"/>
          <w:szCs w:val="28"/>
          <w:lang w:val="kk-KZ"/>
        </w:rPr>
        <w:t>Қазақстан Республикасы Жер кодексінің 92, 93 баптары жер заңдарын бұзғаны үшін жер учаскесін алып қоюдың екі түрін қарастырады:</w:t>
      </w:r>
    </w:p>
    <w:p w:rsidR="00EC0F51" w:rsidRDefault="00EC0F51" w:rsidP="00EC0F51">
      <w:pPr>
        <w:tabs>
          <w:tab w:val="left" w:pos="9900"/>
        </w:tabs>
        <w:ind w:firstLine="705"/>
        <w:jc w:val="both"/>
        <w:rPr>
          <w:sz w:val="28"/>
          <w:szCs w:val="28"/>
          <w:lang w:val="kk-KZ"/>
        </w:rPr>
      </w:pPr>
      <w:r>
        <w:rPr>
          <w:sz w:val="28"/>
          <w:szCs w:val="28"/>
          <w:lang w:val="kk-KZ"/>
        </w:rPr>
        <w:t xml:space="preserve">1) ауыл шаруашылығы өндірісіне не тұрғын үй құрылысы мен өзге де құрылысқа арналған учаске, егер Қазақстан Республикасының заңдарында неғұрлым ұзақ мерзім көзделмемсе, бір жыл ішінде тиісті мақсатында пайдаланылмаған жағдайларда жер учаскесі ҚР Жер кодексінің 94 бабында көзделген тәртіппен меншік иесі мен жер пайдаланушыдан алып қойылуы мүмкін. </w:t>
      </w:r>
    </w:p>
    <w:p w:rsidR="00EC0F51" w:rsidRDefault="00EC0F51" w:rsidP="00EC0F51">
      <w:pPr>
        <w:tabs>
          <w:tab w:val="left" w:pos="9900"/>
        </w:tabs>
        <w:ind w:firstLine="705"/>
        <w:jc w:val="both"/>
        <w:rPr>
          <w:sz w:val="28"/>
          <w:szCs w:val="28"/>
          <w:lang w:val="kk-KZ"/>
        </w:rPr>
      </w:pPr>
      <w:r>
        <w:rPr>
          <w:sz w:val="28"/>
          <w:szCs w:val="28"/>
          <w:lang w:val="kk-KZ"/>
        </w:rPr>
        <w:t xml:space="preserve">2) егер учаскені пайдалану ҚР Жер кодексіне немесе Қазақстан Республикасының өзге де заңдарына белгіленген жерді ұтымды пайдалану ережелерін өрескел бұза отырып жүзеге асырылса, атап айтқанда, егер учаске нысаналы мақсатта пайдаланылмаса немесе оны пайдалану ауыл шаруашылығы жері құнарлылығының едәуір төмендеуіне не экологиялық жағдайдың едәуір нашарлауына әкеп соғатын болса, Қазақстан Республикасының әкімшілік құқық бұзушылық туралы заңдарында көзделген жазалау шаралары қолданылғаннан кейін жер учаскесі меншік иесінен және жер пайдаланушыдан алып қойылуы мүмкін. </w:t>
      </w:r>
    </w:p>
    <w:p w:rsidR="00EC0F51" w:rsidRDefault="00EC0F51" w:rsidP="00EC0F51">
      <w:pPr>
        <w:tabs>
          <w:tab w:val="left" w:pos="9900"/>
        </w:tabs>
        <w:ind w:firstLine="705"/>
        <w:jc w:val="both"/>
        <w:rPr>
          <w:sz w:val="28"/>
          <w:szCs w:val="28"/>
          <w:lang w:val="kk-KZ"/>
        </w:rPr>
      </w:pPr>
      <w:r>
        <w:rPr>
          <w:sz w:val="28"/>
          <w:szCs w:val="28"/>
          <w:lang w:val="kk-KZ"/>
        </w:rPr>
        <w:t xml:space="preserve">Қазақстан Республикасының 95 бабы заңдарда көзделген жағдайда жер учаскесін тәркілеуді көздейді. </w:t>
      </w:r>
    </w:p>
    <w:p w:rsidR="00EC0F51" w:rsidRDefault="00EC0F51" w:rsidP="00EC0F51">
      <w:pPr>
        <w:tabs>
          <w:tab w:val="left" w:pos="9900"/>
        </w:tabs>
        <w:ind w:firstLine="705"/>
        <w:jc w:val="both"/>
        <w:rPr>
          <w:sz w:val="28"/>
          <w:szCs w:val="28"/>
          <w:lang w:val="kk-KZ"/>
        </w:rPr>
      </w:pPr>
      <w:r>
        <w:rPr>
          <w:sz w:val="28"/>
          <w:szCs w:val="28"/>
          <w:lang w:val="kk-KZ"/>
        </w:rPr>
        <w:t>Сотталған адам мен оның асырауындағы адамдар үшін қажетті сотталған адамға жеке меншік құқығымен тиесілі немесе оның ортақ меншіктегі үлесі болып табылатын, онда үйі мен шаруашылық қора</w:t>
      </w:r>
      <w:r w:rsidRPr="005B08F5">
        <w:rPr>
          <w:sz w:val="28"/>
          <w:szCs w:val="28"/>
          <w:lang w:val="kk-KZ"/>
        </w:rPr>
        <w:t>-</w:t>
      </w:r>
      <w:r>
        <w:rPr>
          <w:sz w:val="28"/>
          <w:szCs w:val="28"/>
          <w:lang w:val="kk-KZ"/>
        </w:rPr>
        <w:t>жайлары орналасқан жер учаскелері, сондай</w:t>
      </w:r>
      <w:r w:rsidRPr="005B08F5">
        <w:rPr>
          <w:sz w:val="28"/>
          <w:szCs w:val="28"/>
          <w:lang w:val="kk-KZ"/>
        </w:rPr>
        <w:t>-</w:t>
      </w:r>
      <w:r>
        <w:rPr>
          <w:sz w:val="28"/>
          <w:szCs w:val="28"/>
          <w:lang w:val="kk-KZ"/>
        </w:rPr>
        <w:t xml:space="preserve">ақ, өзіндік шаруашылық жүргізу үшін қажетті жер учаскелері ҚР қылмыстық атқару заңдарында көзделген тізбеге сәйкес тәркіленбеуге тиіс. </w:t>
      </w:r>
    </w:p>
    <w:p w:rsidR="00EC0F51" w:rsidRDefault="00EC0F51" w:rsidP="00EC0F51">
      <w:pPr>
        <w:tabs>
          <w:tab w:val="left" w:pos="9900"/>
        </w:tabs>
        <w:ind w:firstLine="705"/>
        <w:jc w:val="both"/>
        <w:rPr>
          <w:sz w:val="28"/>
          <w:szCs w:val="28"/>
          <w:lang w:val="kk-KZ"/>
        </w:rPr>
      </w:pPr>
      <w:r>
        <w:rPr>
          <w:sz w:val="28"/>
          <w:szCs w:val="28"/>
          <w:lang w:val="kk-KZ"/>
        </w:rPr>
        <w:t xml:space="preserve">Тәркіленген жер учаскелері мемлекеттік меншікке қайтарылады. Тәркілеу объектісі болып табылатын мұндай жер учаскелері не жер пайдалану құқығы ҚР заңдарында белгіленген тәртіппен сатылуы мүмкін. </w:t>
      </w:r>
    </w:p>
    <w:p w:rsidR="00EC0F51" w:rsidRDefault="00EC0F51" w:rsidP="00EC0F51">
      <w:pPr>
        <w:tabs>
          <w:tab w:val="left" w:pos="9900"/>
        </w:tabs>
        <w:ind w:firstLine="705"/>
        <w:jc w:val="both"/>
        <w:rPr>
          <w:sz w:val="28"/>
          <w:szCs w:val="28"/>
          <w:lang w:val="kk-KZ"/>
        </w:rPr>
      </w:pPr>
    </w:p>
    <w:p w:rsidR="00EC0F51" w:rsidRDefault="00EC0F51" w:rsidP="00EC0F51">
      <w:pPr>
        <w:tabs>
          <w:tab w:val="left" w:pos="9900"/>
        </w:tabs>
        <w:ind w:firstLine="705"/>
        <w:jc w:val="both"/>
        <w:rPr>
          <w:sz w:val="28"/>
          <w:szCs w:val="28"/>
          <w:lang w:val="kk-KZ"/>
        </w:rPr>
      </w:pPr>
      <w:r>
        <w:rPr>
          <w:sz w:val="28"/>
          <w:szCs w:val="28"/>
          <w:lang w:val="kk-KZ"/>
        </w:rPr>
        <w:t xml:space="preserve">Бақылау сұрақтары: </w:t>
      </w:r>
    </w:p>
    <w:p w:rsidR="00EC0F51" w:rsidRDefault="00EC0F51" w:rsidP="00EC0F51">
      <w:pPr>
        <w:tabs>
          <w:tab w:val="left" w:pos="9900"/>
        </w:tabs>
        <w:ind w:firstLine="705"/>
        <w:jc w:val="both"/>
        <w:rPr>
          <w:sz w:val="28"/>
          <w:szCs w:val="28"/>
          <w:lang w:val="kk-KZ"/>
        </w:rPr>
      </w:pPr>
    </w:p>
    <w:p w:rsidR="00EC0F51" w:rsidRDefault="00EC0F51" w:rsidP="00EC0F51">
      <w:pPr>
        <w:tabs>
          <w:tab w:val="left" w:pos="9900"/>
        </w:tabs>
        <w:ind w:firstLine="705"/>
        <w:jc w:val="both"/>
        <w:rPr>
          <w:sz w:val="28"/>
          <w:szCs w:val="28"/>
          <w:lang w:val="kk-KZ"/>
        </w:rPr>
      </w:pPr>
      <w:r>
        <w:rPr>
          <w:sz w:val="28"/>
          <w:szCs w:val="28"/>
          <w:lang w:val="kk-KZ"/>
        </w:rPr>
        <w:t xml:space="preserve">1) Жер құқығын бұзушылықтарының түсінігі. </w:t>
      </w:r>
    </w:p>
    <w:p w:rsidR="00EC0F51" w:rsidRDefault="00EC0F51" w:rsidP="00EC0F51">
      <w:pPr>
        <w:tabs>
          <w:tab w:val="left" w:pos="9900"/>
        </w:tabs>
        <w:ind w:firstLine="705"/>
        <w:jc w:val="both"/>
        <w:rPr>
          <w:sz w:val="28"/>
          <w:szCs w:val="28"/>
          <w:lang w:val="kk-KZ"/>
        </w:rPr>
      </w:pPr>
      <w:r>
        <w:rPr>
          <w:sz w:val="28"/>
          <w:szCs w:val="28"/>
          <w:lang w:val="kk-KZ"/>
        </w:rPr>
        <w:t>2) Жер құқығын бұзушылықтардың негізгі түрлері және құрылымы.</w:t>
      </w:r>
    </w:p>
    <w:p w:rsidR="00EC0F51" w:rsidRDefault="00EC0F51" w:rsidP="00EC0F51">
      <w:pPr>
        <w:tabs>
          <w:tab w:val="left" w:pos="720"/>
          <w:tab w:val="left" w:pos="900"/>
          <w:tab w:val="left" w:pos="1080"/>
          <w:tab w:val="left" w:pos="9900"/>
        </w:tabs>
        <w:ind w:firstLine="705"/>
        <w:jc w:val="both"/>
        <w:rPr>
          <w:sz w:val="28"/>
          <w:szCs w:val="28"/>
          <w:lang w:val="kk-KZ"/>
        </w:rPr>
      </w:pPr>
      <w:r>
        <w:rPr>
          <w:sz w:val="28"/>
          <w:szCs w:val="28"/>
          <w:lang w:val="kk-KZ"/>
        </w:rPr>
        <w:t>3)</w:t>
      </w:r>
      <w:r w:rsidRPr="00E10614">
        <w:rPr>
          <w:sz w:val="28"/>
          <w:szCs w:val="28"/>
          <w:lang w:val="kk-KZ"/>
        </w:rPr>
        <w:t xml:space="preserve"> </w:t>
      </w:r>
      <w:r w:rsidRPr="001E364B">
        <w:rPr>
          <w:sz w:val="28"/>
          <w:szCs w:val="28"/>
          <w:lang w:val="kk-KZ"/>
        </w:rPr>
        <w:t>Жер құқығын бұзушылықтар үшін әкімшілік-құқықтық жауапкершілік</w:t>
      </w:r>
      <w:r>
        <w:rPr>
          <w:sz w:val="28"/>
          <w:szCs w:val="28"/>
          <w:lang w:val="kk-KZ"/>
        </w:rPr>
        <w:t xml:space="preserve">тің түсінігі. </w:t>
      </w:r>
    </w:p>
    <w:p w:rsidR="00EC0F51" w:rsidRPr="001E364B" w:rsidRDefault="00EC0F51" w:rsidP="00EC0F51">
      <w:pPr>
        <w:tabs>
          <w:tab w:val="left" w:pos="0"/>
        </w:tabs>
        <w:ind w:firstLine="720"/>
        <w:rPr>
          <w:sz w:val="28"/>
          <w:szCs w:val="28"/>
          <w:lang w:val="kk-KZ"/>
        </w:rPr>
      </w:pPr>
      <w:r>
        <w:rPr>
          <w:sz w:val="28"/>
          <w:szCs w:val="28"/>
          <w:lang w:val="kk-KZ"/>
        </w:rPr>
        <w:lastRenderedPageBreak/>
        <w:t xml:space="preserve">4) </w:t>
      </w:r>
      <w:r w:rsidRPr="001E364B">
        <w:rPr>
          <w:sz w:val="28"/>
          <w:szCs w:val="28"/>
          <w:lang w:val="kk-KZ"/>
        </w:rPr>
        <w:t>Жер құқығын бұзушылықтар үшін қылмыстық жауапкершілік</w:t>
      </w:r>
      <w:r>
        <w:rPr>
          <w:sz w:val="28"/>
          <w:szCs w:val="28"/>
          <w:lang w:val="kk-KZ"/>
        </w:rPr>
        <w:t>тің түсінігі.</w:t>
      </w:r>
    </w:p>
    <w:p w:rsidR="00EC0F51" w:rsidRPr="00B74A9D" w:rsidRDefault="00EC0F51" w:rsidP="00EC0F51">
      <w:pPr>
        <w:tabs>
          <w:tab w:val="left" w:pos="0"/>
          <w:tab w:val="left" w:pos="1080"/>
        </w:tabs>
        <w:jc w:val="both"/>
        <w:rPr>
          <w:b/>
          <w:sz w:val="28"/>
          <w:szCs w:val="28"/>
          <w:lang w:val="kk-KZ"/>
        </w:rPr>
      </w:pPr>
      <w:r>
        <w:rPr>
          <w:sz w:val="28"/>
          <w:szCs w:val="28"/>
          <w:lang w:val="kk-KZ"/>
        </w:rPr>
        <w:t xml:space="preserve">          5)</w:t>
      </w:r>
      <w:r w:rsidRPr="001E364B">
        <w:rPr>
          <w:sz w:val="28"/>
          <w:szCs w:val="28"/>
          <w:lang w:val="kk-KZ"/>
        </w:rPr>
        <w:t>Жер құқығын бұзушылықтар үшін азаматтық-құқықтық жауапкершілік</w:t>
      </w:r>
      <w:r>
        <w:rPr>
          <w:sz w:val="28"/>
          <w:szCs w:val="28"/>
          <w:lang w:val="kk-KZ"/>
        </w:rPr>
        <w:t xml:space="preserve">тің түсінігі. </w:t>
      </w:r>
    </w:p>
    <w:p w:rsidR="00EC0F51" w:rsidRPr="001E364B" w:rsidRDefault="00EC0F51" w:rsidP="00EC0F51">
      <w:pPr>
        <w:tabs>
          <w:tab w:val="left" w:pos="9900"/>
        </w:tabs>
        <w:ind w:firstLine="705"/>
        <w:jc w:val="both"/>
        <w:rPr>
          <w:sz w:val="28"/>
          <w:szCs w:val="28"/>
          <w:lang w:val="kk-KZ"/>
        </w:rPr>
      </w:pPr>
      <w:r>
        <w:rPr>
          <w:sz w:val="28"/>
          <w:szCs w:val="28"/>
          <w:lang w:val="kk-KZ"/>
        </w:rPr>
        <w:t xml:space="preserve">6) </w:t>
      </w:r>
      <w:r w:rsidRPr="001E364B">
        <w:rPr>
          <w:sz w:val="28"/>
          <w:szCs w:val="28"/>
          <w:lang w:val="kk-KZ"/>
        </w:rPr>
        <w:t>Жер құқығын бұзушылықтар үшін тәртіптік жауапкершілік</w:t>
      </w:r>
      <w:r>
        <w:rPr>
          <w:sz w:val="28"/>
          <w:szCs w:val="28"/>
          <w:lang w:val="kk-KZ"/>
        </w:rPr>
        <w:t>тің түсінігі</w:t>
      </w:r>
    </w:p>
    <w:p w:rsidR="00EC0F51" w:rsidRPr="001E364B" w:rsidRDefault="00EC0F51" w:rsidP="00EC0F51">
      <w:pPr>
        <w:tabs>
          <w:tab w:val="left" w:pos="9900"/>
        </w:tabs>
        <w:ind w:firstLine="705"/>
        <w:jc w:val="both"/>
        <w:rPr>
          <w:sz w:val="28"/>
          <w:szCs w:val="28"/>
          <w:lang w:val="kk-KZ"/>
        </w:rPr>
      </w:pPr>
      <w:r w:rsidRPr="001E364B">
        <w:rPr>
          <w:sz w:val="28"/>
          <w:szCs w:val="28"/>
          <w:lang w:val="kk-KZ"/>
        </w:rPr>
        <w:t>7)</w:t>
      </w:r>
      <w:r>
        <w:rPr>
          <w:sz w:val="28"/>
          <w:szCs w:val="28"/>
          <w:lang w:val="kk-KZ"/>
        </w:rPr>
        <w:t xml:space="preserve"> </w:t>
      </w:r>
      <w:r w:rsidRPr="001E364B">
        <w:rPr>
          <w:sz w:val="28"/>
          <w:szCs w:val="28"/>
          <w:lang w:val="kk-KZ"/>
        </w:rPr>
        <w:t>Жер құқығын бұзушылықтар үшін жұмысшылард</w:t>
      </w:r>
      <w:r>
        <w:rPr>
          <w:sz w:val="28"/>
          <w:szCs w:val="28"/>
          <w:lang w:val="kk-KZ"/>
        </w:rPr>
        <w:t>ың материалдық жауапкершіліктің түсінігі.</w:t>
      </w:r>
    </w:p>
    <w:p w:rsidR="00EC0F51" w:rsidRPr="001E364B" w:rsidRDefault="00EC0F51" w:rsidP="00EC0F51">
      <w:pPr>
        <w:tabs>
          <w:tab w:val="left" w:pos="9900"/>
        </w:tabs>
        <w:ind w:firstLine="705"/>
        <w:jc w:val="both"/>
        <w:rPr>
          <w:sz w:val="28"/>
          <w:szCs w:val="28"/>
          <w:lang w:val="kk-KZ"/>
        </w:rPr>
      </w:pPr>
      <w:r>
        <w:rPr>
          <w:sz w:val="28"/>
          <w:szCs w:val="28"/>
          <w:lang w:val="kk-KZ"/>
        </w:rPr>
        <w:t xml:space="preserve">8) </w:t>
      </w:r>
      <w:r w:rsidRPr="001E364B">
        <w:rPr>
          <w:sz w:val="28"/>
          <w:szCs w:val="28"/>
          <w:lang w:val="kk-KZ"/>
        </w:rPr>
        <w:t>Жер құқығын бұзушылықтар үшін жер құқықтық жауапкершілік</w:t>
      </w:r>
      <w:r>
        <w:rPr>
          <w:sz w:val="28"/>
          <w:szCs w:val="28"/>
          <w:lang w:val="kk-KZ"/>
        </w:rPr>
        <w:t>тің түсінігі.</w:t>
      </w:r>
    </w:p>
    <w:p w:rsidR="00EC0F51" w:rsidRPr="001E364B" w:rsidRDefault="00EC0F51" w:rsidP="00EC0F51">
      <w:pPr>
        <w:tabs>
          <w:tab w:val="left" w:pos="9900"/>
        </w:tabs>
        <w:ind w:left="705"/>
        <w:jc w:val="both"/>
        <w:rPr>
          <w:sz w:val="28"/>
          <w:szCs w:val="28"/>
          <w:lang w:val="kk-KZ"/>
        </w:rPr>
      </w:pPr>
    </w:p>
    <w:p w:rsidR="00EC0F51" w:rsidRPr="005B08F5" w:rsidRDefault="00EC0F51" w:rsidP="00EC0F51">
      <w:pPr>
        <w:tabs>
          <w:tab w:val="left" w:pos="9900"/>
        </w:tabs>
        <w:ind w:firstLine="705"/>
        <w:jc w:val="both"/>
        <w:rPr>
          <w:sz w:val="28"/>
          <w:szCs w:val="28"/>
          <w:lang w:val="kk-KZ"/>
        </w:rPr>
      </w:pPr>
    </w:p>
    <w:p w:rsidR="00EC0F51" w:rsidRPr="005B16E7" w:rsidRDefault="00EC0F51" w:rsidP="00EC0F51">
      <w:pPr>
        <w:pStyle w:val="a3"/>
        <w:spacing w:after="0"/>
        <w:ind w:firstLine="709"/>
        <w:jc w:val="both"/>
        <w:rPr>
          <w:rFonts w:ascii="Times New Roman" w:hAnsi="Times New Roman"/>
          <w:sz w:val="28"/>
          <w:szCs w:val="28"/>
          <w:lang w:val="kk-KZ"/>
        </w:rPr>
      </w:pPr>
    </w:p>
    <w:p w:rsidR="00EC0F51" w:rsidRPr="005B16E7" w:rsidRDefault="00EC0F51" w:rsidP="00EC0F51">
      <w:pPr>
        <w:pStyle w:val="a3"/>
        <w:spacing w:after="0"/>
        <w:ind w:firstLine="709"/>
        <w:jc w:val="both"/>
        <w:rPr>
          <w:rFonts w:ascii="Times New Roman" w:hAnsi="Times New Roman"/>
          <w:sz w:val="28"/>
          <w:szCs w:val="28"/>
          <w:lang w:val="kk-KZ"/>
        </w:rPr>
      </w:pPr>
    </w:p>
    <w:p w:rsidR="00EC0F51" w:rsidRPr="002E4FB2" w:rsidRDefault="00EC0F51" w:rsidP="00EC0F51">
      <w:pPr>
        <w:rPr>
          <w:lang w:val="kk-KZ"/>
        </w:rPr>
      </w:pPr>
    </w:p>
    <w:p w:rsidR="00536241" w:rsidRPr="00EC0F51" w:rsidRDefault="00EC0F51">
      <w:pPr>
        <w:rPr>
          <w:lang w:val="kk-KZ"/>
        </w:rPr>
      </w:pPr>
    </w:p>
    <w:sectPr w:rsidR="00536241" w:rsidRPr="00EC0F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0418C"/>
    <w:multiLevelType w:val="hybridMultilevel"/>
    <w:tmpl w:val="63961172"/>
    <w:lvl w:ilvl="0" w:tplc="40D6B40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21C1113C"/>
    <w:multiLevelType w:val="hybridMultilevel"/>
    <w:tmpl w:val="AC0A6CF8"/>
    <w:lvl w:ilvl="0" w:tplc="0F9A0BE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35257C19"/>
    <w:multiLevelType w:val="hybridMultilevel"/>
    <w:tmpl w:val="C8C82560"/>
    <w:lvl w:ilvl="0" w:tplc="85B273E6">
      <w:start w:val="1"/>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E3D"/>
    <w:rsid w:val="00303F8C"/>
    <w:rsid w:val="00E637C0"/>
    <w:rsid w:val="00EC0F51"/>
    <w:rsid w:val="00F61E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F5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C0F51"/>
    <w:pPr>
      <w:widowControl w:val="0"/>
      <w:suppressAutoHyphens/>
      <w:spacing w:after="120"/>
    </w:pPr>
    <w:rPr>
      <w:rFonts w:ascii="Arial" w:eastAsia="Lucida Sans Unicode" w:hAnsi="Arial"/>
      <w:kern w:val="1"/>
      <w:lang/>
    </w:rPr>
  </w:style>
  <w:style w:type="character" w:customStyle="1" w:styleId="a4">
    <w:name w:val="Основной текст Знак"/>
    <w:basedOn w:val="a0"/>
    <w:link w:val="a3"/>
    <w:rsid w:val="00EC0F51"/>
    <w:rPr>
      <w:rFonts w:ascii="Arial" w:eastAsia="Lucida Sans Unicode" w:hAnsi="Arial" w:cs="Times New Roman"/>
      <w:kern w:val="1"/>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F5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C0F51"/>
    <w:pPr>
      <w:widowControl w:val="0"/>
      <w:suppressAutoHyphens/>
      <w:spacing w:after="120"/>
    </w:pPr>
    <w:rPr>
      <w:rFonts w:ascii="Arial" w:eastAsia="Lucida Sans Unicode" w:hAnsi="Arial"/>
      <w:kern w:val="1"/>
      <w:lang/>
    </w:rPr>
  </w:style>
  <w:style w:type="character" w:customStyle="1" w:styleId="a4">
    <w:name w:val="Основной текст Знак"/>
    <w:basedOn w:val="a0"/>
    <w:link w:val="a3"/>
    <w:rsid w:val="00EC0F51"/>
    <w:rPr>
      <w:rFonts w:ascii="Arial" w:eastAsia="Lucida Sans Unicode" w:hAnsi="Arial"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1053</Words>
  <Characters>6006</Characters>
  <Application>Microsoft Office Word</Application>
  <DocSecurity>0</DocSecurity>
  <Lines>50</Lines>
  <Paragraphs>14</Paragraphs>
  <ScaleCrop>false</ScaleCrop>
  <Company/>
  <LinksUpToDate>false</LinksUpToDate>
  <CharactersWithSpaces>7045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2016-02-20T06:42:00Z</dcterms:created>
  <dcterms:modified xsi:type="dcterms:W3CDTF">2016-02-20T06:43:00Z</dcterms:modified>
</cp:coreProperties>
</file>